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860" w:rsidRPr="00187860" w:rsidRDefault="00187860" w:rsidP="00187860">
      <w:pPr>
        <w:spacing w:after="0" w:line="240" w:lineRule="auto"/>
        <w:ind w:firstLine="540"/>
        <w:jc w:val="center"/>
        <w:rPr>
          <w:rFonts w:ascii="Times New Roman" w:hAnsi="Times New Roman"/>
          <w:b/>
          <w:sz w:val="28"/>
          <w:szCs w:val="28"/>
          <w:lang w:val="en-US"/>
        </w:rPr>
      </w:pPr>
      <w:bookmarkStart w:id="0" w:name="_GoBack"/>
      <w:bookmarkEnd w:id="0"/>
      <w:r w:rsidRPr="00093CC3">
        <w:rPr>
          <w:rFonts w:ascii="Times New Roman" w:hAnsi="Times New Roman"/>
          <w:b/>
          <w:sz w:val="28"/>
          <w:szCs w:val="28"/>
          <w:lang w:val="en-US"/>
        </w:rPr>
        <w:t>Lecture 2</w:t>
      </w:r>
    </w:p>
    <w:p w:rsidR="00187860" w:rsidRPr="00187860" w:rsidRDefault="00187860" w:rsidP="00187860">
      <w:pPr>
        <w:spacing w:after="0" w:line="240" w:lineRule="auto"/>
        <w:ind w:firstLine="540"/>
        <w:jc w:val="center"/>
        <w:rPr>
          <w:rFonts w:ascii="Times New Roman" w:hAnsi="Times New Roman"/>
          <w:b/>
          <w:sz w:val="28"/>
          <w:szCs w:val="28"/>
          <w:lang w:val="en-US"/>
        </w:rPr>
      </w:pPr>
      <w:r w:rsidRPr="00093CC3">
        <w:rPr>
          <w:rFonts w:ascii="Times New Roman" w:hAnsi="Times New Roman"/>
          <w:b/>
          <w:sz w:val="28"/>
          <w:szCs w:val="28"/>
          <w:lang w:val="en-US"/>
        </w:rPr>
        <w:t>Basic concepts of reliability of technical systems. Indicators of reliability of technical systems</w:t>
      </w:r>
    </w:p>
    <w:p w:rsidR="00187860" w:rsidRPr="00187860" w:rsidRDefault="00187860" w:rsidP="00187860">
      <w:pPr>
        <w:spacing w:after="0" w:line="240" w:lineRule="auto"/>
        <w:ind w:firstLine="540"/>
        <w:jc w:val="center"/>
        <w:rPr>
          <w:rFonts w:ascii="Times New Roman" w:hAnsi="Times New Roman"/>
          <w:b/>
          <w:sz w:val="28"/>
          <w:szCs w:val="28"/>
          <w:lang w:val="en-US"/>
        </w:rPr>
      </w:pP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Ensuring the reliability of systems covers various aspects of human activity. Reliability is one of the most important characteristics taken into account at the design stage, the design and operation of a wide variety of technical systems.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With the development and increasing complexity of technology has evolved and deepened the problem of its reliability. The study of the causes of failures of objects, the definition of laws they obey, develop a method for checking the reliability of products and methods of reliability control methods of calculations and tests, the search for ways and means to improve reliability - are the subject of safety studies.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If the analysis is required to determine the parameters that characterize the safety, it is necessary, in addition to equipment failures and abuses of the system performance to consider damage to the equipment itself, or they cause other damage. If at this stage the security analysis assumed the possibility of failures in the system, carried out a risk analysis in order to determine the consequences of failure in terms of damage to equipment, and the consequences for the people near him.</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science of reliability is a complex science and developed in close collaboration with other sciences, such as physics, chemistry, mathematics, etc.., Which is especially evident in determining the reliability of the systems on a large scale and complexity.</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In the study of issues of reliability considering a variety of objects - products, structures, systems and their subsystems. Product reliability depends on the reliability of its components, and the higher its reliability, the higher the reliability of the product.</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 property of an object to keep in time within the established values ​​of the parameters characterizing the ability to perform the required functions in the set modes and conditions of use, maintenance, storage and transportation. The lack of reliability of the object leads to huge costs for repairs, simple machines, to stop supply of the population with electricity, water, gas, vehicles, non-fulfillment of mission-critical, sometimes accidents related to large economic losses, destruction of large objects and human victims. The lower the reliability of the machines, the more games they have to produce, resulting in a metal-expenditure, increase production capacity, an overestimation of the cost of repairs and maintenance.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is a complex feature, it is evaluated by four indicators - reliability, durability, maintainability, and keeping, or a combination of these properties.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 property of the object continue to operate continuously for a certain time or a certain operating time. This property is especially important for machines, failure of which is associated with the danger to human life. Reliability characteristic object in any of the possible modes of existence, including storage and transportation.</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Durability - property of an object to maintain a usable state before a limiting condition at the established maintenance and repair system.</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lastRenderedPageBreak/>
        <w:t>Unlike reliability durability characterized by the duration of the work object of the total operating time, interrupted by periods to improve its capacity to planned and unplanned repairs and maintenance.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Limit state - the state of the object at which its further operation is unacceptable or impractical, or restore its operating condition is impossible or impractical.</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Maintainability - object property, lies in its adaptability to the maintenance and restoration of uptime through maintenance and repair. The importance of maintainability of technical systems determined by the huge cost of repairing machines.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b/>
      </w:r>
      <w:proofErr w:type="spellStart"/>
      <w:r w:rsidRPr="00093CC3">
        <w:rPr>
          <w:rFonts w:ascii="Times New Roman" w:hAnsi="Times New Roman"/>
          <w:sz w:val="28"/>
          <w:szCs w:val="28"/>
          <w:lang w:val="en-US"/>
        </w:rPr>
        <w:t>Retentivity</w:t>
      </w:r>
      <w:proofErr w:type="spellEnd"/>
      <w:r w:rsidRPr="00093CC3">
        <w:rPr>
          <w:rFonts w:ascii="Times New Roman" w:hAnsi="Times New Roman"/>
          <w:sz w:val="28"/>
          <w:szCs w:val="28"/>
          <w:lang w:val="en-US"/>
        </w:rPr>
        <w:t xml:space="preserve"> - property of object keep within predetermined limits the value of parameters characterizing the object's ability to perform its required function, during and after storage, and (or) transporting. The practical part of this property is great for parts, assemblies and tools are stored in a set of spare accessories.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The objects are divided into non-recoverable, which </w:t>
      </w:r>
      <w:proofErr w:type="spellStart"/>
      <w:r w:rsidRPr="00093CC3">
        <w:rPr>
          <w:rFonts w:ascii="Times New Roman" w:hAnsi="Times New Roman"/>
          <w:sz w:val="28"/>
          <w:szCs w:val="28"/>
          <w:lang w:val="en-US"/>
        </w:rPr>
        <w:t>can not</w:t>
      </w:r>
      <w:proofErr w:type="spellEnd"/>
      <w:r w:rsidRPr="00093CC3">
        <w:rPr>
          <w:rFonts w:ascii="Times New Roman" w:hAnsi="Times New Roman"/>
          <w:sz w:val="28"/>
          <w:szCs w:val="28"/>
          <w:lang w:val="en-US"/>
        </w:rPr>
        <w:t xml:space="preserve"> be repaired and must be replaced by the consumer (for example, electric bulbs, bearings, resistors, etc.) and restored to the consumer can be recovered (e.g., television, car, tractor, etc. </w:t>
      </w:r>
      <w:proofErr w:type="gramStart"/>
      <w:r w:rsidRPr="00093CC3">
        <w:rPr>
          <w:rFonts w:ascii="Times New Roman" w:hAnsi="Times New Roman"/>
          <w:sz w:val="28"/>
          <w:szCs w:val="28"/>
          <w:lang w:val="en-US"/>
        </w:rPr>
        <w:t>Machine .</w:t>
      </w:r>
      <w:proofErr w:type="gramEnd"/>
      <w:r w:rsidRPr="00093CC3">
        <w:rPr>
          <w:rFonts w:ascii="Times New Roman" w:hAnsi="Times New Roman"/>
          <w:sz w:val="28"/>
          <w:szCs w:val="28"/>
          <w:lang w:val="en-US"/>
        </w:rPr>
        <w:t>d.).</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characterized by the following conditions: in good, fault, performance, inoperable.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Normal condition - is the state of the object at which it meets all the requirements of normative-technical and (or) design (design) documentation. Proper product necessarily functional.</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Whack - a state of the object at which it does not meet at least one of the requirements of normative-technical and (or) design (design) documentation. There are faults that do not lead to failures and faults that lead to failure. For example, damage to the vehicle color is his fault condition, but a functional car.</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The health state is called a state of the object at which it is able to perform specified functions, conforming </w:t>
      </w:r>
      <w:proofErr w:type="spellStart"/>
      <w:r w:rsidRPr="00093CC3">
        <w:rPr>
          <w:rFonts w:ascii="Times New Roman" w:hAnsi="Times New Roman"/>
          <w:sz w:val="28"/>
          <w:szCs w:val="28"/>
          <w:lang w:val="en-US"/>
        </w:rPr>
        <w:t>normativnotehnicheskoy</w:t>
      </w:r>
      <w:proofErr w:type="spellEnd"/>
      <w:r w:rsidRPr="00093CC3">
        <w:rPr>
          <w:rFonts w:ascii="Times New Roman" w:hAnsi="Times New Roman"/>
          <w:sz w:val="28"/>
          <w:szCs w:val="28"/>
          <w:lang w:val="en-US"/>
        </w:rPr>
        <w:t xml:space="preserve"> and (or) design (design) documentation.</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Failure of the Product is both faulty.</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Disclaimer - an event consisting in the violation of the working state of the object.</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Failures by the nature of occurrence divided into random and non-random (systematic).</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Random failures are caused by unforeseen loads of hidden defects in materials, manufacturing errors, errors of staff.</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Deliberate failure - This is a natural phenomenon, causing a gradual accumulation of damage related to the influence of the environment, time, temperature, radiation, etc...</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Depending on the ability to predict the time of the failure of all failures are divided into sudden (breakage, jamming, disabling) and gradual (deterioration, aging, corrosion).</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For reasons of occurrence of failures are classified into structural (caused by design flaws), production (caused by impaired production technology) and operational (caused by improper use).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lastRenderedPageBreak/>
        <w:t>Indicators of reliability is called quantitative characteristics of one or more properties of the object, its component reliability. Such characteristics include, for example, the concept of time - running time, time to failure, operating time between failures, resource, service life, the recovery time. The values ​​of these parameters obtained by the results of the test or operation.</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By recoverability product reliability indices are divided into indicators for recoverable items and indicators of non-renewable products.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They are used as indicators of the complex. The reliability of products, depending on their destination, can be measured using either of the indicators of reliability, or all indicators.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Indicators of reliability:</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State probability - the probability that within a given operating time of object failure does not occur;</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Mean time to failure - the expectation of use of the object to the first failure;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MTBF - the ratio of the total time on the object being restored to the expectation of its failures during this operating time;</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Failure rate - the conditional probability density of failure of the object, which is determined under the condition that prior to the reporting point in time there was no failure. This refers to the non-renewable products.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b/>
        <w:t>Durability indicators.</w:t>
      </w:r>
    </w:p>
    <w:p w:rsidR="00187860" w:rsidRPr="00093CC3" w:rsidRDefault="00187860" w:rsidP="00187860">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Units for the measurement of resource selected with respect to each sector and to each class of machines, components and structures separately. As an operating duration of action can be selected any non-decreasing parameter characterizing the duration of operation of the facility (for aircraft and aircraft engines natural measure of the resource is a raid in hours Car - Km, for rolling mills - the mass of the rolled metal in </w:t>
      </w:r>
      <w:proofErr w:type="spellStart"/>
      <w:r w:rsidRPr="00093CC3">
        <w:rPr>
          <w:rFonts w:ascii="Times New Roman" w:hAnsi="Times New Roman"/>
          <w:sz w:val="28"/>
          <w:szCs w:val="28"/>
          <w:lang w:val="en-US"/>
        </w:rPr>
        <w:t>tonnes</w:t>
      </w:r>
      <w:proofErr w:type="spellEnd"/>
      <w:r w:rsidRPr="00093CC3">
        <w:rPr>
          <w:rFonts w:ascii="Times New Roman" w:hAnsi="Times New Roman"/>
          <w:sz w:val="28"/>
          <w:szCs w:val="28"/>
          <w:lang w:val="en-US"/>
        </w:rPr>
        <w:t xml:space="preserve"> If operating time measured. the number of production cycles, the resource will take discrete values.</w:t>
      </w:r>
    </w:p>
    <w:p w:rsidR="00187860" w:rsidRPr="00187860" w:rsidRDefault="00187860" w:rsidP="00187860">
      <w:pPr>
        <w:spacing w:after="0" w:line="240" w:lineRule="auto"/>
        <w:ind w:firstLine="540"/>
        <w:jc w:val="both"/>
        <w:rPr>
          <w:rFonts w:ascii="Times New Roman" w:hAnsi="Times New Roman"/>
          <w:b/>
          <w:sz w:val="28"/>
          <w:szCs w:val="28"/>
          <w:lang w:val="en-US"/>
        </w:rPr>
      </w:pPr>
    </w:p>
    <w:p w:rsidR="00187860" w:rsidRPr="00187860" w:rsidRDefault="00187860" w:rsidP="00187860">
      <w:pPr>
        <w:spacing w:after="0" w:line="240" w:lineRule="auto"/>
        <w:ind w:firstLine="540"/>
        <w:jc w:val="both"/>
        <w:rPr>
          <w:rFonts w:ascii="Times New Roman" w:hAnsi="Times New Roman"/>
          <w:b/>
          <w:sz w:val="28"/>
          <w:szCs w:val="28"/>
          <w:lang w:val="en-US"/>
        </w:rPr>
      </w:pPr>
    </w:p>
    <w:p w:rsidR="00187860" w:rsidRPr="00187860" w:rsidRDefault="00187860" w:rsidP="00187860">
      <w:pPr>
        <w:spacing w:after="0" w:line="240" w:lineRule="auto"/>
        <w:ind w:firstLine="540"/>
        <w:jc w:val="both"/>
        <w:rPr>
          <w:rFonts w:ascii="Times New Roman" w:hAnsi="Times New Roman"/>
          <w:b/>
          <w:sz w:val="28"/>
          <w:szCs w:val="28"/>
          <w:lang w:val="en-US"/>
        </w:rPr>
      </w:pPr>
    </w:p>
    <w:p w:rsidR="00CE64C4" w:rsidRPr="00187860" w:rsidRDefault="00CE64C4">
      <w:pPr>
        <w:rPr>
          <w:lang w:val="en-US"/>
        </w:rPr>
      </w:pPr>
    </w:p>
    <w:sectPr w:rsidR="00CE64C4" w:rsidRPr="001878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860"/>
    <w:rsid w:val="00187860"/>
    <w:rsid w:val="00CE64C4"/>
    <w:rsid w:val="00D907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10B51C-1E7C-4216-B204-C2506AEC2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786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1177</Words>
  <Characters>6714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2020-03-25T05:42:00Z</dcterms:created>
  <dcterms:modified xsi:type="dcterms:W3CDTF">2020-03-25T05:42:00Z</dcterms:modified>
</cp:coreProperties>
</file>